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6" w:rsidRPr="0089112B" w:rsidRDefault="00F00D0F" w:rsidP="00F17FE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43990" cy="1019767"/>
            <wp:effectExtent l="19050" t="0" r="3810" b="0"/>
            <wp:docPr id="1" name="Image 0" descr="Logo_LTDA_QUADRI_GENERIQUE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TDA_QUADRI_GENERIQUE-PET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306" cy="102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ramemoyenne1-Accent1"/>
        <w:tblW w:w="0" w:type="auto"/>
        <w:tblBorders>
          <w:top w:val="single" w:sz="12" w:space="0" w:color="00569D"/>
          <w:left w:val="single" w:sz="12" w:space="0" w:color="00569D"/>
          <w:bottom w:val="single" w:sz="12" w:space="0" w:color="00569D"/>
          <w:right w:val="single" w:sz="12" w:space="0" w:color="00569D"/>
          <w:insideH w:val="single" w:sz="12" w:space="0" w:color="00569D"/>
          <w:insideV w:val="single" w:sz="12" w:space="0" w:color="00569D"/>
        </w:tblBorders>
        <w:tblLook w:val="04A0"/>
      </w:tblPr>
      <w:tblGrid>
        <w:gridCol w:w="9212"/>
      </w:tblGrid>
      <w:tr w:rsidR="003859BD" w:rsidRPr="0015639B" w:rsidTr="00F00D0F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0D0F" w:rsidRPr="0015639B" w:rsidRDefault="00F00D0F" w:rsidP="00F00D0F">
            <w:pPr>
              <w:jc w:val="center"/>
              <w:rPr>
                <w:rFonts w:ascii="AvenirNext LT Pro Regular" w:hAnsi="AvenirNext LT Pro Regular"/>
                <w:color w:val="auto"/>
                <w:sz w:val="20"/>
                <w:szCs w:val="20"/>
              </w:rPr>
            </w:pPr>
            <w:r w:rsidRPr="0015639B">
              <w:rPr>
                <w:rFonts w:ascii="AvenirNext LT Pro Regular" w:hAnsi="AvenirNext LT Pro Regular"/>
                <w:color w:val="auto"/>
                <w:sz w:val="20"/>
                <w:szCs w:val="20"/>
              </w:rPr>
              <w:t xml:space="preserve">Pouvoir de représentation à l’Assemblée Générale </w:t>
            </w:r>
            <w:r>
              <w:rPr>
                <w:rFonts w:ascii="AvenirNext LT Pro Regular" w:hAnsi="AvenirNext LT Pro Regular"/>
                <w:color w:val="auto"/>
                <w:sz w:val="20"/>
                <w:szCs w:val="20"/>
              </w:rPr>
              <w:t xml:space="preserve">Ordinaire </w:t>
            </w:r>
            <w:r w:rsidRPr="0015639B">
              <w:rPr>
                <w:rFonts w:ascii="AvenirNext LT Pro Regular" w:hAnsi="AvenirNext LT Pro Regular"/>
                <w:color w:val="auto"/>
                <w:sz w:val="20"/>
                <w:szCs w:val="20"/>
              </w:rPr>
              <w:t>des Têtes de l’Art</w:t>
            </w:r>
          </w:p>
          <w:p w:rsidR="0089112B" w:rsidRPr="0015639B" w:rsidRDefault="00F00D0F" w:rsidP="00F00D0F">
            <w:pPr>
              <w:jc w:val="center"/>
              <w:rPr>
                <w:rFonts w:ascii="AvenirNext LT Pro Regular" w:hAnsi="AvenirNext LT Pro Regular"/>
                <w:color w:val="auto"/>
                <w:sz w:val="20"/>
                <w:szCs w:val="20"/>
              </w:rPr>
            </w:pPr>
            <w:r w:rsidRPr="0015639B">
              <w:rPr>
                <w:rFonts w:ascii="AvenirNext LT Pro Regular" w:hAnsi="AvenirNext LT Pro Regular"/>
                <w:color w:val="auto"/>
                <w:sz w:val="20"/>
                <w:szCs w:val="20"/>
              </w:rPr>
              <w:t>du 12 mai 2017 à 18h</w:t>
            </w:r>
          </w:p>
        </w:tc>
      </w:tr>
    </w:tbl>
    <w:p w:rsidR="00E1605B" w:rsidRDefault="00E1605B" w:rsidP="00E1605B">
      <w:pPr>
        <w:widowControl w:val="0"/>
        <w:tabs>
          <w:tab w:val="left" w:leader="dot" w:pos="4962"/>
        </w:tabs>
        <w:rPr>
          <w:rFonts w:ascii="AvenirNext LT Pro Regular" w:hAnsi="AvenirNext LT Pro Regular"/>
          <w:sz w:val="20"/>
          <w:szCs w:val="20"/>
        </w:rPr>
      </w:pPr>
    </w:p>
    <w:p w:rsidR="0089112B" w:rsidRDefault="003859BD" w:rsidP="00F17FE6">
      <w:pPr>
        <w:widowControl w:val="0"/>
        <w:tabs>
          <w:tab w:val="left" w:leader="dot" w:pos="4961"/>
          <w:tab w:val="left" w:leader="dot" w:pos="9072"/>
        </w:tabs>
        <w:rPr>
          <w:rFonts w:ascii="AvenirNext LT Pro Regular" w:hAnsi="AvenirNext LT Pro Regular"/>
          <w:sz w:val="20"/>
          <w:szCs w:val="20"/>
        </w:rPr>
      </w:pPr>
      <w:r w:rsidRPr="0015639B">
        <w:rPr>
          <w:rFonts w:ascii="AvenirNext LT Pro Regular" w:hAnsi="AvenirNext LT Pro Regular"/>
          <w:sz w:val="20"/>
          <w:szCs w:val="20"/>
        </w:rPr>
        <w:t>Je soussigné(e) M</w:t>
      </w:r>
      <w:r w:rsidR="00F00D0F">
        <w:rPr>
          <w:rFonts w:ascii="AvenirNext LT Pro Regular" w:hAnsi="AvenirNext LT Pro Regular"/>
          <w:sz w:val="20"/>
          <w:szCs w:val="20"/>
        </w:rPr>
        <w:t>me/M</w:t>
      </w:r>
      <w:r w:rsidR="00F00D0F">
        <w:rPr>
          <w:rFonts w:ascii="AvenirNext LT Pro Regular" w:hAnsi="AvenirNext LT Pro Regular"/>
          <w:sz w:val="20"/>
          <w:szCs w:val="20"/>
        </w:rPr>
        <w:tab/>
      </w:r>
      <w:r w:rsidR="00E1605B">
        <w:rPr>
          <w:rFonts w:ascii="AvenirNext LT Pro Regular" w:hAnsi="AvenirNext LT Pro Regular"/>
          <w:sz w:val="20"/>
          <w:szCs w:val="20"/>
        </w:rPr>
        <w:t>domicilié(e)</w:t>
      </w:r>
      <w:r w:rsidR="00F17FE6">
        <w:rPr>
          <w:rFonts w:ascii="AvenirNext LT Pro Regular" w:hAnsi="AvenirNext LT Pro Regular"/>
          <w:sz w:val="20"/>
          <w:szCs w:val="20"/>
        </w:rPr>
        <w:t xml:space="preserve"> au</w:t>
      </w:r>
      <w:r w:rsidR="00F17FE6">
        <w:rPr>
          <w:rFonts w:ascii="AvenirNext LT Pro Regular" w:hAnsi="AvenirNext LT Pro Regular"/>
          <w:sz w:val="20"/>
          <w:szCs w:val="20"/>
        </w:rPr>
        <w:tab/>
      </w:r>
    </w:p>
    <w:p w:rsidR="00F17FE6" w:rsidRPr="0015639B" w:rsidRDefault="00F17FE6" w:rsidP="00F17FE6">
      <w:pPr>
        <w:widowControl w:val="0"/>
        <w:tabs>
          <w:tab w:val="left" w:leader="dot" w:pos="4961"/>
          <w:tab w:val="left" w:leader="dot" w:pos="9072"/>
        </w:tabs>
        <w:rPr>
          <w:rFonts w:ascii="AvenirNext LT Pro Regular" w:hAnsi="AvenirNext LT Pro Regular"/>
          <w:sz w:val="20"/>
          <w:szCs w:val="20"/>
        </w:rPr>
      </w:pPr>
      <w:r>
        <w:rPr>
          <w:rFonts w:ascii="AvenirNext LT Pro Regular" w:hAnsi="AvenirNext LT Pro Regular"/>
          <w:sz w:val="20"/>
          <w:szCs w:val="20"/>
        </w:rPr>
        <w:tab/>
      </w:r>
    </w:p>
    <w:p w:rsidR="0035793A" w:rsidRPr="0015639B" w:rsidRDefault="007B472C" w:rsidP="0015639B">
      <w:pPr>
        <w:tabs>
          <w:tab w:val="left" w:leader="dot" w:pos="7655"/>
        </w:tabs>
        <w:rPr>
          <w:rFonts w:ascii="AvenirNext LT Pro Regular" w:hAnsi="AvenirNext LT Pro Regular"/>
          <w:sz w:val="20"/>
          <w:szCs w:val="20"/>
        </w:rPr>
      </w:pPr>
      <w:r w:rsidRPr="0015639B">
        <w:rPr>
          <w:rFonts w:ascii="AvenirNext LT Pro Regular" w:hAnsi="AvenirNext LT Pro Regular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5793A" w:rsidRPr="0015639B">
        <w:rPr>
          <w:rFonts w:ascii="AvenirNext LT Pro Regular" w:hAnsi="AvenirNext LT Pro Regular"/>
          <w:sz w:val="20"/>
          <w:szCs w:val="20"/>
        </w:rPr>
        <w:instrText xml:space="preserve"> FORMCHECKBOX </w:instrText>
      </w:r>
      <w:r w:rsidRPr="0015639B">
        <w:rPr>
          <w:rFonts w:ascii="AvenirNext LT Pro Regular" w:hAnsi="AvenirNext LT Pro Regular"/>
          <w:sz w:val="20"/>
          <w:szCs w:val="20"/>
        </w:rPr>
      </w:r>
      <w:r w:rsidRPr="0015639B">
        <w:rPr>
          <w:rFonts w:ascii="AvenirNext LT Pro Regular" w:hAnsi="AvenirNext LT Pro Regular"/>
          <w:sz w:val="20"/>
          <w:szCs w:val="20"/>
        </w:rPr>
        <w:fldChar w:fldCharType="separate"/>
      </w:r>
      <w:r w:rsidRPr="0015639B">
        <w:rPr>
          <w:rFonts w:ascii="AvenirNext LT Pro Regular" w:hAnsi="AvenirNext LT Pro Regular"/>
          <w:sz w:val="20"/>
          <w:szCs w:val="20"/>
        </w:rPr>
        <w:fldChar w:fldCharType="end"/>
      </w:r>
      <w:bookmarkEnd w:id="0"/>
      <w:r w:rsidR="00F00D0F">
        <w:rPr>
          <w:rFonts w:ascii="AvenirNext LT Pro Regular" w:hAnsi="AvenirNext LT Pro Regular"/>
          <w:sz w:val="20"/>
          <w:szCs w:val="20"/>
        </w:rPr>
        <w:t xml:space="preserve"> Représentant de la structure</w:t>
      </w:r>
      <w:r w:rsidR="00F00D0F">
        <w:rPr>
          <w:rFonts w:ascii="AvenirNext LT Pro Regular" w:hAnsi="AvenirNext LT Pro Regular"/>
          <w:sz w:val="20"/>
          <w:szCs w:val="20"/>
        </w:rPr>
        <w:tab/>
      </w:r>
    </w:p>
    <w:p w:rsidR="0035793A" w:rsidRPr="0015639B" w:rsidRDefault="007B472C" w:rsidP="0015639B">
      <w:pPr>
        <w:tabs>
          <w:tab w:val="left" w:leader="dot" w:pos="7655"/>
        </w:tabs>
        <w:rPr>
          <w:rFonts w:ascii="AvenirNext LT Pro Regular" w:hAnsi="AvenirNext LT Pro Regular"/>
          <w:sz w:val="20"/>
          <w:szCs w:val="20"/>
        </w:rPr>
      </w:pPr>
      <w:r w:rsidRPr="0015639B">
        <w:rPr>
          <w:rFonts w:ascii="AvenirNext LT Pro Regular" w:hAnsi="AvenirNext LT Pro Regular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35793A" w:rsidRPr="0015639B">
        <w:rPr>
          <w:rFonts w:ascii="AvenirNext LT Pro Regular" w:hAnsi="AvenirNext LT Pro Regular"/>
          <w:sz w:val="20"/>
          <w:szCs w:val="20"/>
        </w:rPr>
        <w:instrText xml:space="preserve"> FORMCHECKBOX </w:instrText>
      </w:r>
      <w:r w:rsidRPr="0015639B">
        <w:rPr>
          <w:rFonts w:ascii="AvenirNext LT Pro Regular" w:hAnsi="AvenirNext LT Pro Regular"/>
          <w:sz w:val="20"/>
          <w:szCs w:val="20"/>
        </w:rPr>
      </w:r>
      <w:r w:rsidRPr="0015639B">
        <w:rPr>
          <w:rFonts w:ascii="AvenirNext LT Pro Regular" w:hAnsi="AvenirNext LT Pro Regular"/>
          <w:sz w:val="20"/>
          <w:szCs w:val="20"/>
        </w:rPr>
        <w:fldChar w:fldCharType="separate"/>
      </w:r>
      <w:r w:rsidRPr="0015639B">
        <w:rPr>
          <w:rFonts w:ascii="AvenirNext LT Pro Regular" w:hAnsi="AvenirNext LT Pro Regular"/>
          <w:sz w:val="20"/>
          <w:szCs w:val="20"/>
        </w:rPr>
        <w:fldChar w:fldCharType="end"/>
      </w:r>
      <w:bookmarkEnd w:id="1"/>
      <w:r w:rsidR="0035793A" w:rsidRPr="0015639B">
        <w:rPr>
          <w:rFonts w:ascii="AvenirNext LT Pro Regular" w:hAnsi="AvenirNext LT Pro Regular"/>
          <w:sz w:val="20"/>
          <w:szCs w:val="20"/>
        </w:rPr>
        <w:t xml:space="preserve"> Adhérent(e) en mon nom</w:t>
      </w:r>
    </w:p>
    <w:p w:rsidR="00F17FE6" w:rsidRDefault="00F17FE6" w:rsidP="0015639B">
      <w:pPr>
        <w:tabs>
          <w:tab w:val="left" w:leader="dot" w:pos="7655"/>
        </w:tabs>
        <w:rPr>
          <w:rFonts w:ascii="AvenirNext LT Pro Regular" w:hAnsi="AvenirNext LT Pro Regular"/>
          <w:sz w:val="20"/>
          <w:szCs w:val="20"/>
        </w:rPr>
      </w:pPr>
    </w:p>
    <w:p w:rsidR="003859BD" w:rsidRPr="0015639B" w:rsidRDefault="0035793A" w:rsidP="0015639B">
      <w:pPr>
        <w:tabs>
          <w:tab w:val="left" w:leader="dot" w:pos="7655"/>
        </w:tabs>
        <w:rPr>
          <w:rFonts w:ascii="AvenirNext LT Pro Regular" w:hAnsi="AvenirNext LT Pro Regular"/>
          <w:sz w:val="20"/>
          <w:szCs w:val="20"/>
        </w:rPr>
      </w:pPr>
      <w:r w:rsidRPr="0015639B">
        <w:rPr>
          <w:rFonts w:ascii="AvenirNext LT Pro Regular" w:hAnsi="AvenirNext LT Pro Regular"/>
          <w:sz w:val="20"/>
          <w:szCs w:val="20"/>
        </w:rPr>
        <w:t>A</w:t>
      </w:r>
      <w:r w:rsidR="003859BD" w:rsidRPr="0015639B">
        <w:rPr>
          <w:rFonts w:ascii="AvenirNext LT Pro Regular" w:hAnsi="AvenirNext LT Pro Regular"/>
          <w:sz w:val="20"/>
          <w:szCs w:val="20"/>
        </w:rPr>
        <w:t xml:space="preserve"> l’association Les Têtes de l’Ar</w:t>
      </w:r>
      <w:r w:rsidR="0089112B" w:rsidRPr="0015639B">
        <w:rPr>
          <w:rFonts w:ascii="AvenirNext LT Pro Regular" w:hAnsi="AvenirNext LT Pro Regular"/>
          <w:sz w:val="20"/>
          <w:szCs w:val="20"/>
        </w:rPr>
        <w:t>t, dont le siège social est au</w:t>
      </w:r>
      <w:r w:rsidR="003859BD" w:rsidRPr="0015639B">
        <w:rPr>
          <w:rFonts w:ascii="AvenirNext LT Pro Regular" w:hAnsi="AvenirNext LT Pro Regular"/>
          <w:sz w:val="20"/>
          <w:szCs w:val="20"/>
        </w:rPr>
        <w:t xml:space="preserve"> 29 rue Toussaint </w:t>
      </w:r>
      <w:r w:rsidR="0089112B" w:rsidRPr="0015639B">
        <w:rPr>
          <w:rFonts w:ascii="AvenirNext LT Pro Regular" w:hAnsi="AvenirNext LT Pro Regular"/>
          <w:sz w:val="20"/>
          <w:szCs w:val="20"/>
        </w:rPr>
        <w:t xml:space="preserve">- </w:t>
      </w:r>
      <w:r w:rsidR="003859BD" w:rsidRPr="0015639B">
        <w:rPr>
          <w:rFonts w:ascii="AvenirNext LT Pro Regular" w:hAnsi="AvenirNext LT Pro Regular"/>
          <w:sz w:val="20"/>
          <w:szCs w:val="20"/>
        </w:rPr>
        <w:t>13003 Marseille.</w:t>
      </w:r>
    </w:p>
    <w:p w:rsidR="00E1605B" w:rsidRDefault="003859BD" w:rsidP="00F17FE6">
      <w:pPr>
        <w:tabs>
          <w:tab w:val="left" w:leader="dot" w:pos="7655"/>
        </w:tabs>
        <w:spacing w:after="0"/>
        <w:rPr>
          <w:rFonts w:ascii="AvenirNext LT Pro Regular" w:hAnsi="AvenirNext LT Pro Regular"/>
          <w:sz w:val="20"/>
          <w:szCs w:val="20"/>
        </w:rPr>
      </w:pPr>
      <w:r w:rsidRPr="0015639B">
        <w:rPr>
          <w:rFonts w:ascii="AvenirNext LT Pro Regular" w:hAnsi="AvenirNext LT Pro Regular"/>
          <w:sz w:val="20"/>
          <w:szCs w:val="20"/>
        </w:rPr>
        <w:t>Donne, par la présente, pouvoir à M</w:t>
      </w:r>
      <w:r w:rsidR="00844D3F" w:rsidRPr="0015639B">
        <w:rPr>
          <w:rFonts w:ascii="AvenirNext LT Pro Regular" w:hAnsi="AvenirNext LT Pro Regular"/>
          <w:sz w:val="20"/>
          <w:szCs w:val="20"/>
        </w:rPr>
        <w:t>me/M</w:t>
      </w:r>
      <w:r w:rsidR="00F00D0F">
        <w:rPr>
          <w:rFonts w:ascii="AvenirNext LT Pro Regular" w:hAnsi="AvenirNext LT Pro Regular"/>
          <w:sz w:val="20"/>
          <w:szCs w:val="20"/>
        </w:rPr>
        <w:tab/>
        <w:t xml:space="preserve">demeurant à </w:t>
      </w:r>
      <w:r w:rsidR="00F00D0F">
        <w:rPr>
          <w:rFonts w:ascii="AvenirNext LT Pro Regular" w:hAnsi="AvenirNext LT Pro Regular"/>
          <w:sz w:val="20"/>
          <w:szCs w:val="20"/>
        </w:rPr>
        <w:tab/>
      </w:r>
      <w:r w:rsidRPr="0015639B">
        <w:rPr>
          <w:rFonts w:ascii="AvenirNext LT Pro Regular" w:hAnsi="AvenirNext LT Pro Regular"/>
          <w:sz w:val="20"/>
          <w:szCs w:val="20"/>
        </w:rPr>
        <w:t>pour me représenter</w:t>
      </w:r>
      <w:r w:rsidR="0089112B" w:rsidRPr="0015639B">
        <w:rPr>
          <w:rFonts w:ascii="AvenirNext LT Pro Regular" w:hAnsi="AvenirNext LT Pro Regular"/>
          <w:sz w:val="20"/>
          <w:szCs w:val="20"/>
        </w:rPr>
        <w:t xml:space="preserve"> et prendre part aux votes en mon nom lors de </w:t>
      </w:r>
      <w:r w:rsidRPr="0015639B">
        <w:rPr>
          <w:rFonts w:ascii="AvenirNext LT Pro Regular" w:hAnsi="AvenirNext LT Pro Regular"/>
          <w:sz w:val="20"/>
          <w:szCs w:val="20"/>
        </w:rPr>
        <w:t xml:space="preserve">l’Assemblée Générale </w:t>
      </w:r>
      <w:r w:rsidR="0089112B" w:rsidRPr="0015639B">
        <w:rPr>
          <w:rFonts w:ascii="AvenirNext LT Pro Regular" w:hAnsi="AvenirNext LT Pro Regular"/>
          <w:sz w:val="20"/>
          <w:szCs w:val="20"/>
        </w:rPr>
        <w:t>Ordinaire</w:t>
      </w:r>
      <w:r w:rsidR="007051CD" w:rsidRPr="0015639B">
        <w:rPr>
          <w:rFonts w:ascii="AvenirNext LT Pro Regular" w:hAnsi="AvenirNext LT Pro Regular"/>
          <w:sz w:val="20"/>
          <w:szCs w:val="20"/>
        </w:rPr>
        <w:t xml:space="preserve"> des Têtes de l’Art</w:t>
      </w:r>
      <w:r w:rsidR="0089112B" w:rsidRPr="0015639B">
        <w:rPr>
          <w:rFonts w:ascii="AvenirNext LT Pro Regular" w:hAnsi="AvenirNext LT Pro Regular"/>
          <w:sz w:val="20"/>
          <w:szCs w:val="20"/>
        </w:rPr>
        <w:t xml:space="preserve"> qui aura lieu</w:t>
      </w:r>
      <w:r w:rsidRPr="0015639B">
        <w:rPr>
          <w:rFonts w:ascii="AvenirNext LT Pro Regular" w:hAnsi="AvenirNext LT Pro Regular"/>
          <w:sz w:val="20"/>
          <w:szCs w:val="20"/>
        </w:rPr>
        <w:t xml:space="preserve"> le </w:t>
      </w:r>
      <w:r w:rsidR="00816E67" w:rsidRPr="0015639B">
        <w:rPr>
          <w:rFonts w:ascii="AvenirNext LT Pro Regular" w:hAnsi="AvenirNext LT Pro Regular"/>
          <w:sz w:val="20"/>
          <w:szCs w:val="20"/>
        </w:rPr>
        <w:t>12 mai 2017</w:t>
      </w:r>
      <w:r w:rsidR="00844D3F" w:rsidRPr="0015639B">
        <w:rPr>
          <w:rFonts w:ascii="AvenirNext LT Pro Regular" w:hAnsi="AvenirNext LT Pro Regular"/>
          <w:sz w:val="20"/>
          <w:szCs w:val="20"/>
        </w:rPr>
        <w:t xml:space="preserve"> à </w:t>
      </w:r>
      <w:r w:rsidR="00816E67" w:rsidRPr="0015639B">
        <w:rPr>
          <w:rFonts w:ascii="AvenirNext LT Pro Regular" w:hAnsi="AvenirNext LT Pro Regular"/>
          <w:sz w:val="20"/>
          <w:szCs w:val="20"/>
        </w:rPr>
        <w:t>18</w:t>
      </w:r>
      <w:r w:rsidR="0089112B" w:rsidRPr="0015639B">
        <w:rPr>
          <w:rFonts w:ascii="AvenirNext LT Pro Regular" w:hAnsi="AvenirNext LT Pro Regular"/>
          <w:sz w:val="20"/>
          <w:szCs w:val="20"/>
        </w:rPr>
        <w:t>h</w:t>
      </w:r>
      <w:r w:rsidR="00844D3F" w:rsidRPr="0015639B">
        <w:rPr>
          <w:rFonts w:ascii="AvenirNext LT Pro Regular" w:hAnsi="AvenirNext LT Pro Regular"/>
          <w:sz w:val="20"/>
          <w:szCs w:val="20"/>
        </w:rPr>
        <w:t xml:space="preserve"> </w:t>
      </w:r>
      <w:r w:rsidR="007051CD" w:rsidRPr="0015639B">
        <w:rPr>
          <w:rFonts w:ascii="AvenirNext LT Pro Regular" w:hAnsi="AvenirNext LT Pro Regular"/>
          <w:sz w:val="20"/>
          <w:szCs w:val="20"/>
        </w:rPr>
        <w:t xml:space="preserve">au Comptoir Toussaint-Victorine </w:t>
      </w:r>
      <w:r w:rsidRPr="0015639B">
        <w:rPr>
          <w:rFonts w:ascii="AvenirNext LT Pro Regular" w:hAnsi="AvenirNext LT Pro Regular"/>
          <w:sz w:val="20"/>
          <w:szCs w:val="20"/>
        </w:rPr>
        <w:t xml:space="preserve">à l’effet de délibérer sur l’ordre du jour suivant : </w:t>
      </w:r>
    </w:p>
    <w:p w:rsidR="00E1605B" w:rsidRPr="0015639B" w:rsidRDefault="00E1605B" w:rsidP="00E1605B">
      <w:pPr>
        <w:tabs>
          <w:tab w:val="left" w:leader="dot" w:pos="7655"/>
        </w:tabs>
        <w:spacing w:after="0"/>
        <w:rPr>
          <w:rFonts w:ascii="AvenirNext LT Pro Regular" w:hAnsi="AvenirNext LT Pro Regular"/>
          <w:sz w:val="20"/>
          <w:szCs w:val="20"/>
        </w:rPr>
      </w:pPr>
    </w:p>
    <w:tbl>
      <w:tblPr>
        <w:tblStyle w:val="Listemoyenne2-Accent1"/>
        <w:tblW w:w="0" w:type="auto"/>
        <w:tblBorders>
          <w:top w:val="single" w:sz="12" w:space="0" w:color="00569D"/>
          <w:left w:val="single" w:sz="12" w:space="0" w:color="00569D"/>
          <w:bottom w:val="single" w:sz="12" w:space="0" w:color="00569D"/>
          <w:right w:val="single" w:sz="12" w:space="0" w:color="00569D"/>
          <w:insideH w:val="single" w:sz="12" w:space="0" w:color="00569D"/>
          <w:insideV w:val="single" w:sz="12" w:space="0" w:color="00569D"/>
        </w:tblBorders>
        <w:tblLook w:val="04A0"/>
      </w:tblPr>
      <w:tblGrid>
        <w:gridCol w:w="9212"/>
      </w:tblGrid>
      <w:tr w:rsidR="003859BD" w:rsidRPr="0015639B" w:rsidTr="00E1605B">
        <w:trPr>
          <w:cnfStyle w:val="100000000000"/>
        </w:trPr>
        <w:tc>
          <w:tcPr>
            <w:cnfStyle w:val="0010000001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112B" w:rsidRPr="0015639B" w:rsidRDefault="0089112B" w:rsidP="00E160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</w:pPr>
            <w:r w:rsidRPr="0015639B"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  <w:t>Rapport moral et vote</w:t>
            </w:r>
          </w:p>
          <w:p w:rsidR="0089112B" w:rsidRPr="0015639B" w:rsidRDefault="0089112B" w:rsidP="00E160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</w:pPr>
            <w:r w:rsidRPr="0015639B"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  <w:t>Rapport financier et vote</w:t>
            </w:r>
          </w:p>
          <w:p w:rsidR="0089112B" w:rsidRPr="0015639B" w:rsidRDefault="0089112B" w:rsidP="00E160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</w:pPr>
            <w:r w:rsidRPr="0015639B"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  <w:t>Rapport du Commissaire aux comptes et vote</w:t>
            </w:r>
          </w:p>
          <w:p w:rsidR="0089112B" w:rsidRPr="0015639B" w:rsidRDefault="0089112B" w:rsidP="00E160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</w:pPr>
            <w:r w:rsidRPr="0015639B"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  <w:t>Rapport d’activités</w:t>
            </w:r>
          </w:p>
          <w:p w:rsidR="0089112B" w:rsidRPr="0015639B" w:rsidRDefault="0089112B" w:rsidP="00E160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</w:pPr>
            <w:r w:rsidRPr="0015639B"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  <w:t>Election</w:t>
            </w:r>
            <w:r w:rsidR="00F00D0F"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  <w:t>s éventuelles</w:t>
            </w:r>
            <w:r w:rsidRPr="0015639B"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  <w:t xml:space="preserve"> au Conseil d’Administration</w:t>
            </w:r>
          </w:p>
          <w:p w:rsidR="0089112B" w:rsidRPr="0015639B" w:rsidRDefault="0089112B" w:rsidP="00E1605B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</w:pPr>
            <w:r w:rsidRPr="0015639B"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  <w:t>Questions diverses</w:t>
            </w:r>
          </w:p>
          <w:p w:rsidR="0089112B" w:rsidRPr="0015639B" w:rsidRDefault="0089112B" w:rsidP="0015639B">
            <w:pPr>
              <w:pStyle w:val="Paragraphedeliste"/>
              <w:spacing w:after="0"/>
              <w:rPr>
                <w:rFonts w:ascii="AvenirNext LT Pro Regular" w:eastAsia="Times New Roman" w:hAnsi="AvenirNext LT Pro Regular" w:cs="Arial"/>
                <w:sz w:val="20"/>
                <w:szCs w:val="20"/>
                <w:lang w:eastAsia="fr-FR"/>
              </w:rPr>
            </w:pPr>
          </w:p>
          <w:p w:rsidR="003859BD" w:rsidRPr="0015639B" w:rsidRDefault="003859BD" w:rsidP="0015639B">
            <w:pPr>
              <w:tabs>
                <w:tab w:val="left" w:leader="dot" w:pos="4536"/>
                <w:tab w:val="left" w:leader="dot" w:pos="6804"/>
                <w:tab w:val="left" w:leader="dot" w:pos="7655"/>
              </w:tabs>
              <w:rPr>
                <w:rFonts w:ascii="AvenirNext LT Pro Regular" w:hAnsi="AvenirNext LT Pro Regular"/>
                <w:b/>
                <w:i/>
                <w:sz w:val="20"/>
                <w:szCs w:val="20"/>
              </w:rPr>
            </w:pPr>
            <w:r w:rsidRPr="0015639B">
              <w:rPr>
                <w:rFonts w:ascii="AvenirNext LT Pro Regular" w:hAnsi="AvenirNext LT Pro Regular"/>
                <w:b/>
                <w:i/>
                <w:sz w:val="20"/>
                <w:szCs w:val="20"/>
              </w:rPr>
              <w:t xml:space="preserve">Vous pouvez soumettre </w:t>
            </w:r>
            <w:r w:rsidR="0089112B" w:rsidRPr="0015639B">
              <w:rPr>
                <w:rFonts w:ascii="AvenirNext LT Pro Regular" w:hAnsi="AvenirNext LT Pro Regular"/>
                <w:b/>
                <w:i/>
                <w:sz w:val="20"/>
                <w:szCs w:val="20"/>
              </w:rPr>
              <w:t xml:space="preserve">votre candidature au Conseil d’Administration et </w:t>
            </w:r>
            <w:r w:rsidRPr="0015639B">
              <w:rPr>
                <w:rFonts w:ascii="AvenirNext LT Pro Regular" w:hAnsi="AvenirNext LT Pro Regular"/>
                <w:b/>
                <w:i/>
                <w:sz w:val="20"/>
                <w:szCs w:val="20"/>
              </w:rPr>
              <w:t xml:space="preserve">vos questions à porter à l’ordre du jour jusqu’au </w:t>
            </w:r>
            <w:r w:rsidR="00816E67" w:rsidRPr="0015639B">
              <w:rPr>
                <w:rFonts w:ascii="AvenirNext LT Pro Regular" w:hAnsi="AvenirNext LT Pro Regular"/>
                <w:b/>
                <w:i/>
                <w:sz w:val="20"/>
                <w:szCs w:val="20"/>
              </w:rPr>
              <w:t xml:space="preserve">5 </w:t>
            </w:r>
            <w:r w:rsidR="0089112B" w:rsidRPr="0015639B">
              <w:rPr>
                <w:rFonts w:ascii="AvenirNext LT Pro Regular" w:hAnsi="AvenirNext LT Pro Regular"/>
                <w:b/>
                <w:i/>
                <w:sz w:val="20"/>
                <w:szCs w:val="20"/>
              </w:rPr>
              <w:t>mai 201</w:t>
            </w:r>
            <w:r w:rsidR="00816E67" w:rsidRPr="0015639B">
              <w:rPr>
                <w:rFonts w:ascii="AvenirNext LT Pro Regular" w:hAnsi="AvenirNext LT Pro Regular"/>
                <w:b/>
                <w:i/>
                <w:sz w:val="20"/>
                <w:szCs w:val="20"/>
              </w:rPr>
              <w:t xml:space="preserve">7. </w:t>
            </w:r>
          </w:p>
        </w:tc>
      </w:tr>
    </w:tbl>
    <w:p w:rsidR="003859BD" w:rsidRPr="0015639B" w:rsidRDefault="003859BD" w:rsidP="0015639B">
      <w:pPr>
        <w:tabs>
          <w:tab w:val="left" w:leader="dot" w:pos="4536"/>
          <w:tab w:val="left" w:leader="dot" w:pos="6804"/>
          <w:tab w:val="left" w:leader="dot" w:pos="7655"/>
        </w:tabs>
        <w:rPr>
          <w:rFonts w:ascii="AvenirNext LT Pro Regular" w:hAnsi="AvenirNext LT Pro Regular"/>
          <w:sz w:val="20"/>
          <w:szCs w:val="20"/>
        </w:rPr>
      </w:pPr>
    </w:p>
    <w:p w:rsidR="00F17FE6" w:rsidRDefault="00E1605B" w:rsidP="00F17FE6">
      <w:pPr>
        <w:tabs>
          <w:tab w:val="left" w:leader="dot" w:pos="4536"/>
          <w:tab w:val="left" w:leader="dot" w:pos="9072"/>
        </w:tabs>
        <w:rPr>
          <w:rFonts w:ascii="AvenirNext LT Pro Regular" w:hAnsi="AvenirNext LT Pro Regular"/>
          <w:sz w:val="20"/>
          <w:szCs w:val="20"/>
        </w:rPr>
      </w:pPr>
      <w:r>
        <w:rPr>
          <w:rFonts w:ascii="AvenirNext LT Pro Regular" w:hAnsi="AvenirNext LT Pro Regular"/>
          <w:sz w:val="20"/>
          <w:szCs w:val="20"/>
        </w:rPr>
        <w:t>Fait le</w:t>
      </w:r>
      <w:r>
        <w:rPr>
          <w:rFonts w:ascii="AvenirNext LT Pro Regular" w:hAnsi="AvenirNext LT Pro Regular"/>
          <w:sz w:val="20"/>
          <w:szCs w:val="20"/>
        </w:rPr>
        <w:tab/>
        <w:t xml:space="preserve"> à</w:t>
      </w:r>
      <w:r>
        <w:rPr>
          <w:rFonts w:ascii="AvenirNext LT Pro Regular" w:hAnsi="AvenirNext LT Pro Regular"/>
          <w:sz w:val="20"/>
          <w:szCs w:val="20"/>
        </w:rPr>
        <w:tab/>
      </w:r>
    </w:p>
    <w:p w:rsidR="00F17FE6" w:rsidRDefault="00F17FE6" w:rsidP="00F17FE6">
      <w:pPr>
        <w:tabs>
          <w:tab w:val="left" w:leader="dot" w:pos="4536"/>
          <w:tab w:val="left" w:leader="dot" w:pos="9072"/>
        </w:tabs>
        <w:rPr>
          <w:rFonts w:ascii="AvenirNext LT Pro Regular" w:hAnsi="AvenirNext LT Pro Regular"/>
          <w:sz w:val="20"/>
          <w:szCs w:val="20"/>
        </w:rPr>
      </w:pPr>
    </w:p>
    <w:p w:rsidR="003859BD" w:rsidRPr="0015639B" w:rsidRDefault="003859BD" w:rsidP="0015639B">
      <w:pPr>
        <w:tabs>
          <w:tab w:val="left" w:leader="dot" w:pos="4536"/>
          <w:tab w:val="left" w:leader="dot" w:pos="6804"/>
          <w:tab w:val="left" w:leader="dot" w:pos="7655"/>
        </w:tabs>
        <w:rPr>
          <w:rFonts w:ascii="AvenirNext LT Pro Regular" w:hAnsi="AvenirNext LT Pro Regular"/>
          <w:sz w:val="20"/>
          <w:szCs w:val="20"/>
        </w:rPr>
      </w:pPr>
      <w:r w:rsidRPr="0015639B">
        <w:rPr>
          <w:rFonts w:ascii="AvenirNext LT Pro Regular" w:hAnsi="AvenirNext LT Pro Regular"/>
          <w:sz w:val="20"/>
          <w:szCs w:val="20"/>
        </w:rPr>
        <w:t>[Signature précédée de la mention « bon pour pouvoir ».]</w:t>
      </w:r>
    </w:p>
    <w:p w:rsidR="007D76EC" w:rsidRPr="0089112B" w:rsidRDefault="007D76EC"/>
    <w:sectPr w:rsidR="007D76EC" w:rsidRPr="0089112B" w:rsidSect="00F00D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61.3pt;height:171.05pt" o:bullet="t">
        <v:imagedata r:id="rId1" o:title="Patte_solo_Generique-01"/>
      </v:shape>
    </w:pict>
  </w:numPicBullet>
  <w:abstractNum w:abstractNumId="0">
    <w:nsid w:val="341B2648"/>
    <w:multiLevelType w:val="hybridMultilevel"/>
    <w:tmpl w:val="A2647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66CDD"/>
    <w:multiLevelType w:val="hybridMultilevel"/>
    <w:tmpl w:val="5DECAF68"/>
    <w:lvl w:ilvl="0" w:tplc="9D94DECA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3700"/>
    <w:multiLevelType w:val="hybridMultilevel"/>
    <w:tmpl w:val="5CD0F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680"/>
  <w:hyphenationZone w:val="425"/>
  <w:characterSpacingControl w:val="doNotCompress"/>
  <w:compat/>
  <w:rsids>
    <w:rsidRoot w:val="003859BD"/>
    <w:rsid w:val="00141C45"/>
    <w:rsid w:val="0015639B"/>
    <w:rsid w:val="001B3B06"/>
    <w:rsid w:val="001C0F1A"/>
    <w:rsid w:val="0035793A"/>
    <w:rsid w:val="003859BD"/>
    <w:rsid w:val="004B27EA"/>
    <w:rsid w:val="0053374E"/>
    <w:rsid w:val="006A4AEE"/>
    <w:rsid w:val="007051CD"/>
    <w:rsid w:val="007B472C"/>
    <w:rsid w:val="007D76EC"/>
    <w:rsid w:val="00816E67"/>
    <w:rsid w:val="00844D3F"/>
    <w:rsid w:val="0089112B"/>
    <w:rsid w:val="00926178"/>
    <w:rsid w:val="00B02650"/>
    <w:rsid w:val="00B7098B"/>
    <w:rsid w:val="00D0625A"/>
    <w:rsid w:val="00D53CF7"/>
    <w:rsid w:val="00D81942"/>
    <w:rsid w:val="00E1605B"/>
    <w:rsid w:val="00EE5555"/>
    <w:rsid w:val="00F00D0F"/>
    <w:rsid w:val="00F05D2E"/>
    <w:rsid w:val="00F17FE6"/>
    <w:rsid w:val="00F5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BD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1">
    <w:name w:val="Medium Shading 1 Accent 1"/>
    <w:basedOn w:val="TableauNormal"/>
    <w:uiPriority w:val="63"/>
    <w:rsid w:val="003859BD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859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3859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DE9BD-FE76-4232-81D2-72803AAB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Atu</cp:lastModifiedBy>
  <cp:revision>3</cp:revision>
  <cp:lastPrinted>2015-03-20T13:13:00Z</cp:lastPrinted>
  <dcterms:created xsi:type="dcterms:W3CDTF">2017-04-12T09:10:00Z</dcterms:created>
  <dcterms:modified xsi:type="dcterms:W3CDTF">2017-04-12T10:06:00Z</dcterms:modified>
</cp:coreProperties>
</file>